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D3" w:rsidRDefault="000862D3" w:rsidP="000862D3">
      <w:pPr>
        <w:pStyle w:val="ae"/>
        <w:jc w:val="center"/>
        <w:rPr>
          <w:caps/>
          <w:sz w:val="28"/>
        </w:rPr>
      </w:pPr>
      <w:r w:rsidRPr="00F64A96">
        <w:rPr>
          <w:caps/>
          <w:sz w:val="28"/>
        </w:rPr>
        <w:t xml:space="preserve">муниципальное бюджетное общеобразовательное </w:t>
      </w:r>
    </w:p>
    <w:p w:rsidR="000862D3" w:rsidRPr="000862D3" w:rsidRDefault="000862D3" w:rsidP="000862D3">
      <w:pPr>
        <w:pStyle w:val="ae"/>
        <w:jc w:val="center"/>
        <w:rPr>
          <w:caps/>
        </w:rPr>
      </w:pPr>
      <w:r w:rsidRPr="000862D3">
        <w:rPr>
          <w:caps/>
        </w:rPr>
        <w:t>учреждение</w:t>
      </w:r>
    </w:p>
    <w:p w:rsidR="000862D3" w:rsidRPr="000862D3" w:rsidRDefault="000862D3" w:rsidP="000862D3">
      <w:pPr>
        <w:jc w:val="center"/>
        <w:rPr>
          <w:caps/>
          <w:sz w:val="24"/>
          <w:szCs w:val="24"/>
        </w:rPr>
      </w:pPr>
      <w:r w:rsidRPr="000862D3">
        <w:rPr>
          <w:caps/>
          <w:sz w:val="24"/>
          <w:szCs w:val="24"/>
        </w:rPr>
        <w:t>«Средняя  школа № 3»</w:t>
      </w:r>
    </w:p>
    <w:p w:rsidR="000862D3" w:rsidRPr="000862D3" w:rsidRDefault="000862D3" w:rsidP="000862D3">
      <w:pPr>
        <w:jc w:val="center"/>
        <w:rPr>
          <w:caps/>
          <w:sz w:val="24"/>
          <w:szCs w:val="24"/>
        </w:rPr>
      </w:pPr>
    </w:p>
    <w:tbl>
      <w:tblPr>
        <w:tblpPr w:leftFromText="180" w:rightFromText="180" w:vertAnchor="text" w:horzAnchor="margin" w:tblpXSpec="center" w:tblpY="361"/>
        <w:tblW w:w="0" w:type="auto"/>
        <w:tblLook w:val="04A0"/>
      </w:tblPr>
      <w:tblGrid>
        <w:gridCol w:w="4785"/>
        <w:gridCol w:w="4786"/>
      </w:tblGrid>
      <w:tr w:rsidR="000862D3" w:rsidRPr="000862D3" w:rsidTr="00FF5779">
        <w:tc>
          <w:tcPr>
            <w:tcW w:w="4785" w:type="dxa"/>
          </w:tcPr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>РАССМОТРЕНО</w:t>
            </w:r>
          </w:p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>на заседании</w:t>
            </w:r>
          </w:p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 xml:space="preserve">педагогического совета школы </w:t>
            </w:r>
          </w:p>
          <w:p w:rsidR="000862D3" w:rsidRPr="000862D3" w:rsidRDefault="000862D3" w:rsidP="00FF5779">
            <w:pPr>
              <w:rPr>
                <w:caps/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 xml:space="preserve">пр. № 1  от «30» августа 2022г. </w:t>
            </w:r>
            <w:r w:rsidRPr="000862D3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  <w:tc>
          <w:tcPr>
            <w:tcW w:w="4786" w:type="dxa"/>
          </w:tcPr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>УТВЕРЖДЕНО</w:t>
            </w:r>
          </w:p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>приказом № 110-а</w:t>
            </w:r>
          </w:p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 xml:space="preserve">по МБОУ«Средняя школа №3» </w:t>
            </w:r>
          </w:p>
          <w:p w:rsidR="000862D3" w:rsidRPr="000862D3" w:rsidRDefault="000862D3" w:rsidP="00FF5779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  <w:szCs w:val="24"/>
              </w:rPr>
            </w:pPr>
            <w:r w:rsidRPr="000862D3">
              <w:rPr>
                <w:sz w:val="24"/>
                <w:szCs w:val="24"/>
              </w:rPr>
              <w:t xml:space="preserve">от «31» августа 2022г. </w:t>
            </w:r>
            <w:r w:rsidRPr="000862D3">
              <w:rPr>
                <w:b/>
                <w:bCs/>
                <w:sz w:val="24"/>
                <w:szCs w:val="24"/>
              </w:rPr>
              <w:t xml:space="preserve">             </w:t>
            </w:r>
          </w:p>
        </w:tc>
      </w:tr>
    </w:tbl>
    <w:p w:rsidR="000862D3" w:rsidRPr="000862D3" w:rsidRDefault="000862D3" w:rsidP="000862D3">
      <w:pPr>
        <w:pStyle w:val="ae"/>
        <w:jc w:val="center"/>
        <w:rPr>
          <w:w w:val="113"/>
        </w:rPr>
      </w:pPr>
    </w:p>
    <w:p w:rsidR="000862D3" w:rsidRPr="000862D3" w:rsidRDefault="000862D3" w:rsidP="000862D3">
      <w:pPr>
        <w:pStyle w:val="ae"/>
        <w:jc w:val="center"/>
        <w:rPr>
          <w:b/>
          <w:w w:val="113"/>
        </w:rPr>
      </w:pPr>
    </w:p>
    <w:p w:rsidR="000862D3" w:rsidRDefault="000862D3" w:rsidP="000862D3">
      <w:pPr>
        <w:tabs>
          <w:tab w:val="left" w:pos="5220"/>
        </w:tabs>
        <w:rPr>
          <w:bCs/>
        </w:rPr>
      </w:pPr>
      <w:r w:rsidRPr="000862D3">
        <w:rPr>
          <w:b/>
          <w:w w:val="113"/>
        </w:rPr>
        <w:t xml:space="preserve"> </w:t>
      </w:r>
      <w:r w:rsidRPr="000862D3">
        <w:rPr>
          <w:bCs/>
        </w:rPr>
        <w:t>Принят с учетом мнения Совета                               Принят с учетом мнения Совета родителей</w:t>
      </w:r>
    </w:p>
    <w:p w:rsidR="000862D3" w:rsidRPr="000862D3" w:rsidRDefault="000862D3" w:rsidP="000862D3">
      <w:pPr>
        <w:tabs>
          <w:tab w:val="left" w:pos="5220"/>
        </w:tabs>
        <w:rPr>
          <w:bCs/>
        </w:rPr>
      </w:pPr>
      <w:r w:rsidRPr="000862D3">
        <w:rPr>
          <w:bCs/>
        </w:rPr>
        <w:t xml:space="preserve">обучающихся школы              </w:t>
      </w:r>
      <w:r>
        <w:rPr>
          <w:bCs/>
        </w:rPr>
        <w:t xml:space="preserve">                      </w:t>
      </w:r>
      <w:r w:rsidRPr="000862D3">
        <w:rPr>
          <w:bCs/>
        </w:rPr>
        <w:t xml:space="preserve"> </w:t>
      </w:r>
      <w:r>
        <w:rPr>
          <w:bCs/>
        </w:rPr>
        <w:t xml:space="preserve">            </w:t>
      </w:r>
      <w:r w:rsidRPr="000862D3">
        <w:rPr>
          <w:bCs/>
        </w:rPr>
        <w:t xml:space="preserve"> (законных представителей) обучающихся школы</w:t>
      </w:r>
    </w:p>
    <w:p w:rsidR="000862D3" w:rsidRPr="000862D3" w:rsidRDefault="000862D3" w:rsidP="000862D3">
      <w:pPr>
        <w:pStyle w:val="ae"/>
        <w:rPr>
          <w:b/>
          <w:w w:val="113"/>
          <w:sz w:val="20"/>
          <w:szCs w:val="20"/>
        </w:rPr>
      </w:pPr>
      <w:r w:rsidRPr="000862D3">
        <w:rPr>
          <w:bCs/>
          <w:sz w:val="20"/>
          <w:szCs w:val="20"/>
        </w:rPr>
        <w:t xml:space="preserve">протокол №2 от «31» августа 2022г                           </w:t>
      </w:r>
      <w:r>
        <w:rPr>
          <w:bCs/>
          <w:sz w:val="20"/>
          <w:szCs w:val="20"/>
        </w:rPr>
        <w:t xml:space="preserve">       </w:t>
      </w:r>
      <w:r w:rsidRPr="000862D3">
        <w:rPr>
          <w:bCs/>
          <w:sz w:val="20"/>
          <w:szCs w:val="20"/>
        </w:rPr>
        <w:t xml:space="preserve">  протокол № 2 от «31» августа 2022г</w:t>
      </w:r>
      <w:r w:rsidRPr="000862D3">
        <w:rPr>
          <w:bCs/>
          <w:color w:val="FF0000"/>
          <w:sz w:val="20"/>
          <w:szCs w:val="20"/>
        </w:rPr>
        <w:t xml:space="preserve">         </w:t>
      </w:r>
    </w:p>
    <w:p w:rsidR="000862D3" w:rsidRPr="000862D3" w:rsidRDefault="000862D3" w:rsidP="000862D3">
      <w:pPr>
        <w:jc w:val="both"/>
        <w:rPr>
          <w:bCs/>
          <w:spacing w:val="40"/>
          <w:w w:val="113"/>
        </w:rPr>
      </w:pPr>
    </w:p>
    <w:p w:rsidR="006D3297" w:rsidRPr="009C6963" w:rsidRDefault="006D3297" w:rsidP="006D3297">
      <w:pPr>
        <w:jc w:val="center"/>
        <w:rPr>
          <w:b/>
          <w:bCs/>
        </w:rPr>
      </w:pPr>
    </w:p>
    <w:p w:rsidR="006D3297" w:rsidRDefault="006D3297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4249DB" w:rsidRPr="009C6963" w:rsidRDefault="004249DB" w:rsidP="006D3297">
      <w:pPr>
        <w:jc w:val="both"/>
        <w:rPr>
          <w:bCs/>
          <w:spacing w:val="40"/>
          <w:w w:val="113"/>
          <w:sz w:val="28"/>
          <w:szCs w:val="28"/>
        </w:rPr>
      </w:pPr>
    </w:p>
    <w:p w:rsidR="002E64E5" w:rsidRDefault="002E64E5" w:rsidP="006D3297">
      <w:pPr>
        <w:pStyle w:val="ae"/>
        <w:jc w:val="center"/>
        <w:rPr>
          <w:b/>
        </w:rPr>
      </w:pPr>
      <w:r>
        <w:rPr>
          <w:b/>
        </w:rPr>
        <w:t>ПОРЯДОК</w:t>
      </w:r>
    </w:p>
    <w:p w:rsidR="006D3297" w:rsidRPr="006D3297" w:rsidRDefault="006D3297" w:rsidP="006D3297">
      <w:pPr>
        <w:pStyle w:val="ae"/>
        <w:jc w:val="center"/>
        <w:rPr>
          <w:b/>
        </w:rPr>
      </w:pPr>
      <w:r w:rsidRPr="006D3297">
        <w:rPr>
          <w:b/>
        </w:rPr>
        <w:t xml:space="preserve"> ОФОРМЛЕНИЯ ВОЗНИКНОВЕНИЯ, ИЗМЕНЕНИЯ, ПРИОСТАНОВЛЕНИЯ И ПРЕКРАЩЕНИЯ ОТНОШЕН</w:t>
      </w:r>
      <w:r w:rsidR="004249DB">
        <w:rPr>
          <w:b/>
        </w:rPr>
        <w:t>ИЙ МЕЖДУ МБОУ «СРЕДНЯЯ ШКОЛА № 3</w:t>
      </w:r>
      <w:r w:rsidRPr="006D3297">
        <w:rPr>
          <w:b/>
        </w:rPr>
        <w:t>» И ОБУЧАЮЩИМИСЯ И (ИЛИ) ИХ РОДИТЕЛЯМИ</w:t>
      </w:r>
    </w:p>
    <w:p w:rsidR="006D3297" w:rsidRDefault="006D3297" w:rsidP="006D3297">
      <w:pPr>
        <w:pStyle w:val="ae"/>
        <w:jc w:val="center"/>
        <w:rPr>
          <w:b/>
        </w:rPr>
      </w:pPr>
      <w:r w:rsidRPr="006D3297">
        <w:rPr>
          <w:b/>
        </w:rPr>
        <w:t>(ЗАКОННЫМИ ПРЕДСТАВИТЕЛЯМИ)</w:t>
      </w:r>
    </w:p>
    <w:p w:rsidR="004249DB" w:rsidRPr="006D3297" w:rsidRDefault="004249DB" w:rsidP="006D3297">
      <w:pPr>
        <w:pStyle w:val="ae"/>
        <w:jc w:val="center"/>
        <w:rPr>
          <w:b/>
        </w:rPr>
      </w:pPr>
      <w:r>
        <w:rPr>
          <w:b/>
        </w:rPr>
        <w:t>(новая редакция)</w:t>
      </w:r>
    </w:p>
    <w:p w:rsidR="004249DB" w:rsidRDefault="004249DB">
      <w:pPr>
        <w:spacing w:after="200" w:line="276" w:lineRule="auto"/>
        <w:rPr>
          <w:rFonts w:eastAsia="Times New Roman"/>
          <w:b/>
          <w:spacing w:val="0"/>
          <w:kern w:val="0"/>
          <w:sz w:val="24"/>
          <w:szCs w:val="24"/>
        </w:rPr>
      </w:pPr>
      <w:r>
        <w:rPr>
          <w:b/>
        </w:rPr>
        <w:br w:type="page"/>
      </w:r>
    </w:p>
    <w:p w:rsidR="006D3297" w:rsidRPr="002407C6" w:rsidRDefault="006D3297" w:rsidP="006D3297">
      <w:pPr>
        <w:pStyle w:val="ae"/>
        <w:jc w:val="center"/>
        <w:rPr>
          <w:b/>
        </w:rPr>
      </w:pPr>
    </w:p>
    <w:p w:rsidR="001B2ADD" w:rsidRPr="002E64E5" w:rsidRDefault="002E64E5" w:rsidP="002E64E5">
      <w:pPr>
        <w:pStyle w:val="ae"/>
        <w:jc w:val="center"/>
        <w:rPr>
          <w:b/>
          <w:color w:val="000000"/>
          <w:sz w:val="28"/>
          <w:szCs w:val="28"/>
        </w:rPr>
      </w:pPr>
      <w:r w:rsidRPr="002E64E5">
        <w:rPr>
          <w:b/>
        </w:rPr>
        <w:t>1.</w:t>
      </w:r>
      <w:r w:rsidR="006D3297" w:rsidRPr="002E64E5">
        <w:rPr>
          <w:b/>
        </w:rPr>
        <w:t>Общие положения</w:t>
      </w:r>
    </w:p>
    <w:p w:rsidR="00FD7657" w:rsidRPr="002E64E5" w:rsidRDefault="002E64E5" w:rsidP="002E64E5">
      <w:pPr>
        <w:pStyle w:val="ae"/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1.1. Настоящий  Порядок </w:t>
      </w:r>
      <w:r w:rsidR="00FD7657" w:rsidRPr="002E64E5">
        <w:rPr>
          <w:bCs/>
        </w:rPr>
        <w:t>разработан</w:t>
      </w:r>
      <w:r w:rsidR="001B2ADD" w:rsidRPr="002E64E5">
        <w:rPr>
          <w:bCs/>
        </w:rPr>
        <w:t xml:space="preserve"> в соответствии с Федеральным законом </w:t>
      </w:r>
      <w:r w:rsidR="001B2ADD" w:rsidRPr="002E64E5">
        <w:t>от 29.12.2012 № 273-ФЗ «</w:t>
      </w:r>
      <w:r w:rsidR="00FD7657" w:rsidRPr="002E64E5">
        <w:t>Об обр</w:t>
      </w:r>
      <w:r w:rsidR="001B2ADD" w:rsidRPr="002E64E5">
        <w:t>азовании в Российской Федерации»</w:t>
      </w:r>
      <w:r w:rsidR="001B2ADD" w:rsidRPr="002E64E5">
        <w:rPr>
          <w:color w:val="000000"/>
        </w:rPr>
        <w:t xml:space="preserve">, </w:t>
      </w:r>
      <w:r w:rsidRPr="009C6963">
        <w:t>Порядком организации и осуществления образовательной деятельности по основны</w:t>
      </w:r>
      <w:r>
        <w:t>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9C6963">
        <w:t xml:space="preserve">, утвержденным приказом Министерства </w:t>
      </w:r>
      <w:r>
        <w:t xml:space="preserve">просвещения </w:t>
      </w:r>
      <w:r w:rsidRPr="009C6963">
        <w:t xml:space="preserve"> Российской Федерации от </w:t>
      </w:r>
      <w:r>
        <w:t>22 марта 2021г. № 115 «Об утверждении Порядка</w:t>
      </w:r>
      <w:r w:rsidRPr="009C6963">
        <w:t xml:space="preserve"> организации и осуществления образовательной деятельности по основным общеобразовательным программам</w:t>
      </w:r>
      <w:r>
        <w:t xml:space="preserve"> -образовательным программам начального общего, основного общего и среднего общего образования», </w:t>
      </w:r>
      <w:r w:rsidR="001B2ADD" w:rsidRPr="002E64E5">
        <w:rPr>
          <w:color w:val="000000"/>
        </w:rPr>
        <w:t>Уставом МБОУ</w:t>
      </w:r>
      <w:r w:rsidR="004249DB">
        <w:rPr>
          <w:color w:val="000000"/>
        </w:rPr>
        <w:t xml:space="preserve"> «Средняя школа № 3</w:t>
      </w:r>
      <w:r w:rsidR="00FD7657" w:rsidRPr="002E64E5">
        <w:rPr>
          <w:color w:val="000000"/>
        </w:rPr>
        <w:t xml:space="preserve">» (далее </w:t>
      </w:r>
      <w:r>
        <w:rPr>
          <w:color w:val="000000"/>
        </w:rPr>
        <w:t xml:space="preserve">- </w:t>
      </w:r>
      <w:r w:rsidR="00FD7657" w:rsidRPr="002E64E5">
        <w:rPr>
          <w:color w:val="000000"/>
        </w:rPr>
        <w:t>Школа).</w:t>
      </w:r>
    </w:p>
    <w:p w:rsidR="00FD7657" w:rsidRPr="002E64E5" w:rsidRDefault="00FD7657" w:rsidP="002E64E5">
      <w:pPr>
        <w:pStyle w:val="ae"/>
        <w:spacing w:line="276" w:lineRule="auto"/>
        <w:ind w:firstLine="708"/>
        <w:jc w:val="both"/>
        <w:rPr>
          <w:bCs/>
        </w:rPr>
      </w:pPr>
      <w:r w:rsidRPr="002E64E5">
        <w:rPr>
          <w:bCs/>
        </w:rPr>
        <w:t>1.2. По</w:t>
      </w:r>
      <w:r w:rsidR="002E64E5">
        <w:rPr>
          <w:bCs/>
        </w:rPr>
        <w:t>рядок</w:t>
      </w:r>
      <w:r w:rsidRPr="002E64E5">
        <w:rPr>
          <w:bCs/>
        </w:rPr>
        <w:t xml:space="preserve"> устанавливает </w:t>
      </w:r>
      <w:r w:rsidR="00FC223B">
        <w:rPr>
          <w:bCs/>
        </w:rPr>
        <w:t>оформление</w:t>
      </w:r>
      <w:r w:rsidRPr="002E64E5">
        <w:rPr>
          <w:bCs/>
        </w:rPr>
        <w:t xml:space="preserve"> возникновения, приостановлени</w:t>
      </w:r>
      <w:r w:rsidR="001B2ADD" w:rsidRPr="002E64E5">
        <w:rPr>
          <w:bCs/>
        </w:rPr>
        <w:t>я и прекращения отношений между Школой</w:t>
      </w:r>
      <w:r w:rsidRPr="002E64E5">
        <w:rPr>
          <w:bCs/>
        </w:rPr>
        <w:t>и обучающимися и (или) их родителями (законными представителями)</w:t>
      </w:r>
      <w:r w:rsidR="00556007" w:rsidRPr="002E64E5">
        <w:rPr>
          <w:bCs/>
        </w:rPr>
        <w:t xml:space="preserve"> несовершеннолетних обучающихся</w:t>
      </w:r>
      <w:r w:rsidRPr="002E64E5">
        <w:rPr>
          <w:bCs/>
        </w:rPr>
        <w:t>.</w:t>
      </w:r>
    </w:p>
    <w:p w:rsidR="00556007" w:rsidRPr="002E64E5" w:rsidRDefault="00556007" w:rsidP="00FC223B">
      <w:pPr>
        <w:pStyle w:val="ae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E64E5">
        <w:rPr>
          <w:bCs/>
        </w:rPr>
        <w:t>1.3.</w:t>
      </w:r>
      <w:r w:rsidRPr="002E64E5">
        <w:rPr>
          <w:rFonts w:eastAsiaTheme="minorHAnsi"/>
          <w:lang w:eastAsia="en-US"/>
        </w:rPr>
        <w:t xml:space="preserve"> Под образовательными отношениями понимается совокупностьотношений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556007" w:rsidRPr="002E64E5" w:rsidRDefault="00556007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1.4. Участники образовательных отношений – обучающиеся, родители(законные представители) несовершеннолетних обучающихся, педагогические работники Школы.</w:t>
      </w:r>
    </w:p>
    <w:p w:rsidR="00FD7657" w:rsidRPr="002E64E5" w:rsidRDefault="00FD7657" w:rsidP="002E64E5">
      <w:pPr>
        <w:autoSpaceDE w:val="0"/>
        <w:autoSpaceDN w:val="0"/>
        <w:adjustRightInd w:val="0"/>
        <w:spacing w:line="276" w:lineRule="auto"/>
        <w:jc w:val="both"/>
        <w:rPr>
          <w:bCs/>
          <w:sz w:val="24"/>
          <w:szCs w:val="24"/>
        </w:rPr>
      </w:pPr>
    </w:p>
    <w:p w:rsidR="00FD7657" w:rsidRPr="00FC223B" w:rsidRDefault="00FD7657" w:rsidP="00FC223B">
      <w:pPr>
        <w:pStyle w:val="ae"/>
        <w:jc w:val="center"/>
        <w:rPr>
          <w:b/>
        </w:rPr>
      </w:pPr>
      <w:r w:rsidRPr="00FC223B">
        <w:rPr>
          <w:b/>
        </w:rPr>
        <w:t>2. Возникновение образовательных отношений</w:t>
      </w:r>
    </w:p>
    <w:p w:rsidR="00FD7657" w:rsidRPr="002E64E5" w:rsidRDefault="00FD7657" w:rsidP="00FC223B">
      <w:pPr>
        <w:pStyle w:val="ae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E64E5">
        <w:t>2.1. Основанием возникновения образовательных отношений является приказ о приеме (зачислении) лица для обучения в Школу</w:t>
      </w:r>
      <w:r w:rsidR="00556007" w:rsidRPr="002E64E5">
        <w:rPr>
          <w:rFonts w:eastAsiaTheme="minorHAnsi"/>
          <w:lang w:eastAsia="en-US"/>
        </w:rPr>
        <w:t>или для</w:t>
      </w:r>
      <w:r w:rsidR="001B2ADD" w:rsidRPr="002E64E5">
        <w:rPr>
          <w:rFonts w:eastAsiaTheme="minorHAnsi"/>
          <w:lang w:eastAsia="en-US"/>
        </w:rPr>
        <w:t xml:space="preserve"> прохождения </w:t>
      </w:r>
      <w:r w:rsidR="00556007" w:rsidRPr="002E64E5">
        <w:rPr>
          <w:rFonts w:eastAsiaTheme="minorHAnsi"/>
          <w:lang w:eastAsia="en-US"/>
        </w:rPr>
        <w:t>промежуточной аттестации и (или) государственной итоговойаттестации.</w:t>
      </w:r>
    </w:p>
    <w:p w:rsidR="00F7159C" w:rsidRPr="002E64E5" w:rsidRDefault="00F7159C" w:rsidP="00FC223B">
      <w:pPr>
        <w:pStyle w:val="ae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E64E5">
        <w:t>2.2.</w:t>
      </w:r>
      <w:r w:rsidRPr="002E64E5">
        <w:rPr>
          <w:rFonts w:eastAsiaTheme="minorHAnsi"/>
          <w:lang w:eastAsia="en-US"/>
        </w:rPr>
        <w:t>Возникновение образовательных отношений в связи с приемом лица вШколу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общего, основного общего и среднего общего образования</w:t>
      </w:r>
      <w:r w:rsidR="004249DB">
        <w:rPr>
          <w:rFonts w:eastAsiaTheme="minorHAnsi"/>
          <w:lang w:eastAsia="en-US"/>
        </w:rPr>
        <w:t xml:space="preserve"> в МБОУ «Средняя школа № 3</w:t>
      </w:r>
      <w:r w:rsidR="00FC223B">
        <w:rPr>
          <w:rFonts w:eastAsiaTheme="minorHAnsi"/>
          <w:lang w:eastAsia="en-US"/>
        </w:rPr>
        <w:t>»</w:t>
      </w:r>
      <w:r w:rsidRPr="002E64E5">
        <w:rPr>
          <w:rFonts w:eastAsiaTheme="minorHAnsi"/>
          <w:lang w:eastAsia="en-US"/>
        </w:rPr>
        <w:t>.</w:t>
      </w:r>
    </w:p>
    <w:p w:rsidR="00FD7657" w:rsidRPr="002E64E5" w:rsidRDefault="00FD7657" w:rsidP="00FC223B">
      <w:pPr>
        <w:pStyle w:val="ae"/>
        <w:spacing w:line="276" w:lineRule="auto"/>
        <w:ind w:firstLine="708"/>
        <w:jc w:val="both"/>
      </w:pPr>
      <w:bookmarkStart w:id="0" w:name="sub_595"/>
      <w:r w:rsidRPr="002E64E5">
        <w:t>2.</w:t>
      </w:r>
      <w:r w:rsidR="00F7159C" w:rsidRPr="002E64E5">
        <w:t>3</w:t>
      </w:r>
      <w:r w:rsidRPr="002E64E5">
        <w:t>.Права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 зачисления.</w:t>
      </w:r>
    </w:p>
    <w:p w:rsidR="00F7159C" w:rsidRPr="002E64E5" w:rsidRDefault="00F7159C" w:rsidP="002E64E5">
      <w:pPr>
        <w:spacing w:line="276" w:lineRule="auto"/>
        <w:ind w:firstLine="708"/>
        <w:jc w:val="both"/>
        <w:rPr>
          <w:sz w:val="24"/>
          <w:szCs w:val="24"/>
        </w:rPr>
      </w:pPr>
    </w:p>
    <w:p w:rsidR="00F7159C" w:rsidRPr="002E64E5" w:rsidRDefault="00F7159C" w:rsidP="00FC223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b/>
          <w:bCs/>
          <w:spacing w:val="0"/>
          <w:kern w:val="0"/>
          <w:sz w:val="24"/>
          <w:szCs w:val="24"/>
          <w:lang w:eastAsia="en-US"/>
        </w:rPr>
        <w:t>3. Изменение образовательных отношений</w:t>
      </w:r>
    </w:p>
    <w:p w:rsidR="00F7159C" w:rsidRPr="002E64E5" w:rsidRDefault="00F7159C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3.1. Образовательные отношения изменяются в случае изменения условийполучения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Школы.</w:t>
      </w:r>
    </w:p>
    <w:p w:rsidR="00F7159C" w:rsidRPr="002E64E5" w:rsidRDefault="00F7159C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3.2. Образовательные отношения могут быть изменены как по инициативе</w:t>
      </w:r>
      <w:r w:rsidR="00522F4B">
        <w:rPr>
          <w:rFonts w:eastAsiaTheme="minorHAnsi"/>
          <w:spacing w:val="0"/>
          <w:kern w:val="0"/>
          <w:sz w:val="24"/>
          <w:szCs w:val="24"/>
          <w:lang w:eastAsia="en-US"/>
        </w:rPr>
        <w:t xml:space="preserve"> </w:t>
      </w: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обучающегося (родителей (законных представителей) несовершеннолетнего</w:t>
      </w:r>
      <w:r w:rsidR="00522F4B">
        <w:rPr>
          <w:rFonts w:eastAsiaTheme="minorHAnsi"/>
          <w:spacing w:val="0"/>
          <w:kern w:val="0"/>
          <w:sz w:val="24"/>
          <w:szCs w:val="24"/>
          <w:lang w:eastAsia="en-US"/>
        </w:rPr>
        <w:t xml:space="preserve"> </w:t>
      </w: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обучающегося) по его заявлению в письменной форме, так и по инициативе Школы.</w:t>
      </w:r>
    </w:p>
    <w:p w:rsidR="00F7159C" w:rsidRPr="002E64E5" w:rsidRDefault="00F7159C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3.3. Основанием для изменения образовательных отношений является приказ,изданный директором Школы.</w:t>
      </w:r>
    </w:p>
    <w:p w:rsidR="001B2ADD" w:rsidRPr="002E64E5" w:rsidRDefault="00F7159C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lastRenderedPageBreak/>
        <w:t>3.4. Права и обязанности обучающегося, предусмотренные законодательством об образовании и локальными нормативными актами Школы, изменяются с даты издания приказа или с иной указанной в нем даты.</w:t>
      </w:r>
    </w:p>
    <w:p w:rsidR="001B2ADD" w:rsidRPr="002E64E5" w:rsidRDefault="001B2ADD" w:rsidP="002E64E5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bookmarkEnd w:id="0"/>
    <w:p w:rsidR="00527535" w:rsidRPr="002E64E5" w:rsidRDefault="00F7159C" w:rsidP="00FC223B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b/>
          <w:bCs/>
          <w:spacing w:val="0"/>
          <w:kern w:val="0"/>
          <w:sz w:val="24"/>
          <w:szCs w:val="24"/>
          <w:lang w:eastAsia="en-US"/>
        </w:rPr>
        <w:t>4. Приостановление образовательных отношений</w:t>
      </w:r>
    </w:p>
    <w:p w:rsidR="00F7159C" w:rsidRPr="002E64E5" w:rsidRDefault="00F7159C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4.1 Образовательные отношения могут быть приостановлены в случаеотсутствия обучающегося на учебных занятиях по следующим причинам:</w:t>
      </w:r>
    </w:p>
    <w:p w:rsidR="00F7159C" w:rsidRPr="002E64E5" w:rsidRDefault="00F7159C" w:rsidP="002E64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1) нахождение в оздоровительном учреждении;</w:t>
      </w:r>
    </w:p>
    <w:p w:rsidR="00F7159C" w:rsidRPr="002E64E5" w:rsidRDefault="00F7159C" w:rsidP="002E64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2) продолжительная болезнь;</w:t>
      </w:r>
    </w:p>
    <w:p w:rsidR="00F7159C" w:rsidRPr="002E64E5" w:rsidRDefault="00F7159C" w:rsidP="002E64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3) длительное медицинское обследование;</w:t>
      </w:r>
    </w:p>
    <w:p w:rsidR="00F7159C" w:rsidRPr="002E64E5" w:rsidRDefault="00F7159C" w:rsidP="002E64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4) иные семейные обстоятельства.</w:t>
      </w:r>
    </w:p>
    <w:p w:rsidR="00F7159C" w:rsidRPr="002E64E5" w:rsidRDefault="00F7159C" w:rsidP="00FC223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 xml:space="preserve">4.2 Приостановление образовательных отношений, за </w:t>
      </w:r>
      <w:r w:rsidRPr="00875653">
        <w:rPr>
          <w:rFonts w:eastAsiaTheme="minorHAnsi"/>
          <w:spacing w:val="0"/>
          <w:kern w:val="0"/>
          <w:sz w:val="24"/>
          <w:szCs w:val="24"/>
          <w:lang w:eastAsia="en-US"/>
        </w:rPr>
        <w:t>исключением</w:t>
      </w:r>
      <w:bookmarkStart w:id="1" w:name="_GoBack"/>
      <w:bookmarkEnd w:id="1"/>
      <w:r w:rsidRPr="002E64E5">
        <w:rPr>
          <w:rFonts w:eastAsiaTheme="minorHAnsi"/>
          <w:spacing w:val="0"/>
          <w:kern w:val="0"/>
          <w:sz w:val="24"/>
          <w:szCs w:val="24"/>
          <w:lang w:eastAsia="en-US"/>
        </w:rPr>
        <w:t>приостановления образовательных отношений по инициативе Школы,осуществляется по письменному заявлению обучающегося (родителей (законных представителей) несовершеннолетнего обучающегося). Приостановление образовательных отношений оформляется приказом директора Школы.</w:t>
      </w:r>
    </w:p>
    <w:p w:rsidR="00527535" w:rsidRPr="002E64E5" w:rsidRDefault="00527535" w:rsidP="002E64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pacing w:val="0"/>
          <w:kern w:val="0"/>
          <w:sz w:val="24"/>
          <w:szCs w:val="24"/>
          <w:lang w:eastAsia="en-US"/>
        </w:rPr>
      </w:pPr>
    </w:p>
    <w:p w:rsidR="00527535" w:rsidRPr="00FC223B" w:rsidRDefault="00F7159C" w:rsidP="00FC223B">
      <w:pPr>
        <w:pStyle w:val="ae"/>
        <w:jc w:val="center"/>
        <w:rPr>
          <w:b/>
        </w:rPr>
      </w:pPr>
      <w:r w:rsidRPr="00FC223B">
        <w:rPr>
          <w:b/>
        </w:rPr>
        <w:t>5.</w:t>
      </w:r>
      <w:r w:rsidR="00FD7657" w:rsidRPr="00FC223B">
        <w:rPr>
          <w:b/>
        </w:rPr>
        <w:t xml:space="preserve"> Прекращение образовательных отношений</w:t>
      </w:r>
    </w:p>
    <w:p w:rsidR="00FD7657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FD7657" w:rsidRPr="002E64E5">
        <w:t>.1. Образовательные отношения прекращаются в связи с отчислением обучающегося из Школы:</w:t>
      </w:r>
    </w:p>
    <w:p w:rsidR="00FD7657" w:rsidRPr="002E64E5" w:rsidRDefault="001B2ADD" w:rsidP="00FC223B">
      <w:pPr>
        <w:pStyle w:val="ae"/>
        <w:spacing w:line="276" w:lineRule="auto"/>
        <w:jc w:val="both"/>
      </w:pPr>
      <w:r w:rsidRPr="002E64E5">
        <w:t>1)   </w:t>
      </w:r>
      <w:r w:rsidR="00FD7657" w:rsidRPr="002E64E5">
        <w:t>в связи с получением образования (завершением обучения);</w:t>
      </w:r>
    </w:p>
    <w:p w:rsidR="00FD7657" w:rsidRPr="002E64E5" w:rsidRDefault="001B2ADD" w:rsidP="00FC223B">
      <w:pPr>
        <w:pStyle w:val="ae"/>
        <w:spacing w:line="276" w:lineRule="auto"/>
        <w:jc w:val="both"/>
      </w:pPr>
      <w:r w:rsidRPr="002E64E5">
        <w:t>2)   </w:t>
      </w:r>
      <w:r w:rsidR="00FD7657" w:rsidRPr="002E64E5">
        <w:t>досрочно по основаниям, установленным</w:t>
      </w:r>
      <w:r w:rsidR="009274A8" w:rsidRPr="002E64E5">
        <w:t xml:space="preserve"> действующим</w:t>
      </w:r>
      <w:r w:rsidR="00FD7657" w:rsidRPr="002E64E5">
        <w:t xml:space="preserve"> законодательством об образовании.</w:t>
      </w:r>
    </w:p>
    <w:p w:rsidR="00FD7657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FD7657" w:rsidRPr="002E64E5">
        <w:t xml:space="preserve">.2. Образовательные отношения могут быть прекращены досрочно </w:t>
      </w:r>
      <w:r w:rsidR="002C4A67" w:rsidRPr="002E64E5">
        <w:t>на основании ст. 61 «Закона об образовании в РФ»</w:t>
      </w:r>
      <w:r w:rsidR="00FD7657" w:rsidRPr="002E64E5">
        <w:t>в следующих случаях:</w:t>
      </w:r>
    </w:p>
    <w:p w:rsidR="002C4A67" w:rsidRPr="002E64E5" w:rsidRDefault="002C4A67" w:rsidP="00FC223B">
      <w:pPr>
        <w:pStyle w:val="ae"/>
        <w:spacing w:line="276" w:lineRule="auto"/>
        <w:jc w:val="both"/>
      </w:pPr>
      <w:r w:rsidRPr="002E64E5">
        <w:t>1)</w:t>
      </w:r>
      <w:r w:rsidR="00FD7657" w:rsidRPr="002E64E5"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</w:t>
      </w:r>
      <w:r w:rsidRPr="002E64E5">
        <w:t>гую образовательную организацию;</w:t>
      </w:r>
    </w:p>
    <w:p w:rsidR="002C4A67" w:rsidRPr="002E64E5" w:rsidRDefault="00527535" w:rsidP="00FC223B">
      <w:pPr>
        <w:pStyle w:val="21"/>
        <w:spacing w:line="276" w:lineRule="auto"/>
        <w:ind w:firstLine="0"/>
        <w:rPr>
          <w:sz w:val="24"/>
          <w:szCs w:val="24"/>
        </w:rPr>
      </w:pPr>
      <w:r w:rsidRPr="002E64E5">
        <w:rPr>
          <w:sz w:val="24"/>
          <w:szCs w:val="24"/>
        </w:rPr>
        <w:t>2) </w:t>
      </w:r>
      <w:r w:rsidR="00FD7657" w:rsidRPr="002E64E5">
        <w:rPr>
          <w:sz w:val="24"/>
          <w:szCs w:val="24"/>
        </w:rPr>
        <w:t>по</w:t>
      </w:r>
      <w:r w:rsidR="009274A8" w:rsidRPr="002E64E5">
        <w:rPr>
          <w:sz w:val="24"/>
          <w:szCs w:val="24"/>
        </w:rPr>
        <w:t xml:space="preserve"> инициативе </w:t>
      </w:r>
      <w:r w:rsidR="00FD7657" w:rsidRPr="002E64E5">
        <w:rPr>
          <w:sz w:val="24"/>
          <w:szCs w:val="24"/>
        </w:rPr>
        <w:t>Школы</w:t>
      </w:r>
      <w:r w:rsidR="009274A8" w:rsidRPr="002E64E5">
        <w:rPr>
          <w:sz w:val="24"/>
          <w:szCs w:val="24"/>
        </w:rPr>
        <w:t xml:space="preserve"> в случае применения к обучающемуся, достигшему возраста пятнадцати лет, отчисление как меры дисциплинарного взыскания</w:t>
      </w:r>
      <w:r w:rsidR="00FD7657" w:rsidRPr="002E64E5">
        <w:rPr>
          <w:sz w:val="24"/>
          <w:szCs w:val="24"/>
        </w:rPr>
        <w:t xml:space="preserve"> за совершенные неоднократно грубые нарушения</w:t>
      </w:r>
      <w:r w:rsidR="003B40B6" w:rsidRPr="002E64E5">
        <w:rPr>
          <w:sz w:val="24"/>
          <w:szCs w:val="24"/>
        </w:rPr>
        <w:t xml:space="preserve"> дисциплины и</w:t>
      </w:r>
      <w:r w:rsidR="00FD7657" w:rsidRPr="002E64E5">
        <w:rPr>
          <w:sz w:val="24"/>
          <w:szCs w:val="24"/>
        </w:rPr>
        <w:t xml:space="preserve"> Устава</w:t>
      </w:r>
      <w:r w:rsidR="009274A8" w:rsidRPr="002E64E5">
        <w:rPr>
          <w:sz w:val="24"/>
          <w:szCs w:val="24"/>
        </w:rPr>
        <w:t xml:space="preserve"> Школы</w:t>
      </w:r>
      <w:r w:rsidR="002C4A67" w:rsidRPr="002E64E5">
        <w:rPr>
          <w:sz w:val="24"/>
          <w:szCs w:val="24"/>
        </w:rPr>
        <w:t>;</w:t>
      </w:r>
    </w:p>
    <w:p w:rsidR="002C4A67" w:rsidRPr="002E64E5" w:rsidRDefault="002C4A67" w:rsidP="002E64E5">
      <w:pPr>
        <w:pStyle w:val="21"/>
        <w:spacing w:line="276" w:lineRule="auto"/>
        <w:ind w:firstLine="0"/>
        <w:rPr>
          <w:sz w:val="24"/>
          <w:szCs w:val="24"/>
        </w:rPr>
      </w:pPr>
      <w:r w:rsidRPr="002E64E5">
        <w:rPr>
          <w:sz w:val="24"/>
          <w:szCs w:val="24"/>
        </w:rPr>
        <w:t>3) в случае установления нарушения порядка приё</w:t>
      </w:r>
      <w:r w:rsidR="009274A8" w:rsidRPr="002E64E5">
        <w:rPr>
          <w:sz w:val="24"/>
          <w:szCs w:val="24"/>
        </w:rPr>
        <w:t>ма в Школу</w:t>
      </w:r>
      <w:r w:rsidRPr="002E64E5">
        <w:rPr>
          <w:sz w:val="24"/>
          <w:szCs w:val="24"/>
        </w:rPr>
        <w:t>, повлекшего по вине обучающегося его незаконное зачислени</w:t>
      </w:r>
      <w:r w:rsidR="009274A8" w:rsidRPr="002E64E5">
        <w:rPr>
          <w:sz w:val="24"/>
          <w:szCs w:val="24"/>
        </w:rPr>
        <w:t>е в Школу</w:t>
      </w:r>
      <w:r w:rsidRPr="002E64E5">
        <w:rPr>
          <w:sz w:val="24"/>
          <w:szCs w:val="24"/>
        </w:rPr>
        <w:t>.</w:t>
      </w:r>
    </w:p>
    <w:p w:rsidR="00E46821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9274A8" w:rsidRPr="002E64E5">
        <w:t>.3</w:t>
      </w:r>
      <w:r w:rsidR="00690783" w:rsidRPr="002E64E5">
        <w:t>.</w:t>
      </w:r>
      <w:r w:rsidR="003B40B6" w:rsidRPr="002E64E5">
        <w:t>Гр</w:t>
      </w:r>
      <w:r w:rsidR="00E46821" w:rsidRPr="002E64E5">
        <w:t>убым нарушением дисциплины является нарушение, которое повлекло или могло повлечь за собой тяжкие последствия в виде:</w:t>
      </w:r>
    </w:p>
    <w:p w:rsidR="00E46821" w:rsidRPr="002E64E5" w:rsidRDefault="00E46821" w:rsidP="00FC223B">
      <w:pPr>
        <w:pStyle w:val="ae"/>
        <w:spacing w:line="276" w:lineRule="auto"/>
        <w:jc w:val="both"/>
      </w:pPr>
      <w:r w:rsidRPr="002E64E5">
        <w:t>-причинения вреда жизни и здоровью детей, обучающихся, сотрудников, посетителей Школы;</w:t>
      </w:r>
    </w:p>
    <w:p w:rsidR="00E46821" w:rsidRPr="002E64E5" w:rsidRDefault="00E46821" w:rsidP="00FC223B">
      <w:pPr>
        <w:pStyle w:val="ae"/>
        <w:spacing w:line="276" w:lineRule="auto"/>
        <w:jc w:val="both"/>
      </w:pPr>
      <w:r w:rsidRPr="002E64E5">
        <w:t>-причинения умышленного ущерба имуществу Школы, имуществу обучающихся, де</w:t>
      </w:r>
      <w:r w:rsidR="009274A8" w:rsidRPr="002E64E5">
        <w:t xml:space="preserve">тей, сотрудников и посетителей </w:t>
      </w:r>
      <w:r w:rsidRPr="002E64E5">
        <w:t>Школы;</w:t>
      </w:r>
    </w:p>
    <w:p w:rsidR="00E46821" w:rsidRPr="002E64E5" w:rsidRDefault="00E46821" w:rsidP="00FC223B">
      <w:pPr>
        <w:pStyle w:val="ae"/>
        <w:spacing w:line="276" w:lineRule="auto"/>
        <w:jc w:val="both"/>
      </w:pPr>
      <w:r w:rsidRPr="002E64E5">
        <w:t>-</w:t>
      </w:r>
      <w:r w:rsidR="009274A8" w:rsidRPr="002E64E5">
        <w:t xml:space="preserve">дезорганизация работы Школы как </w:t>
      </w:r>
      <w:r w:rsidRPr="002E64E5">
        <w:t>образовательной организации.</w:t>
      </w:r>
    </w:p>
    <w:p w:rsidR="00E46821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9274A8" w:rsidRPr="002E64E5">
        <w:t>.4</w:t>
      </w:r>
      <w:r w:rsidR="00690783" w:rsidRPr="002E64E5">
        <w:t>.</w:t>
      </w:r>
      <w:r w:rsidR="009274A8" w:rsidRPr="002E64E5">
        <w:t xml:space="preserve">Решение </w:t>
      </w:r>
      <w:r w:rsidR="00E46821" w:rsidRPr="002E64E5">
        <w:t xml:space="preserve">об </w:t>
      </w:r>
      <w:r w:rsidR="00875653">
        <w:t xml:space="preserve">отчислении </w:t>
      </w:r>
      <w:r w:rsidR="00E46821" w:rsidRPr="002E64E5">
        <w:t xml:space="preserve">обучающегося, не получившего </w:t>
      </w:r>
      <w:r w:rsidR="003B40B6" w:rsidRPr="002E64E5">
        <w:t xml:space="preserve">основного </w:t>
      </w:r>
      <w:r w:rsidR="00E46821" w:rsidRPr="002E64E5">
        <w:t>общего образования, принимается с учетом мнения  его родителей (законных представителей).</w:t>
      </w:r>
    </w:p>
    <w:p w:rsidR="00E46821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9274A8" w:rsidRPr="002E64E5">
        <w:t>.5</w:t>
      </w:r>
      <w:r w:rsidR="00E46821" w:rsidRPr="002E64E5">
        <w:t>.Отчисление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E46821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9274A8" w:rsidRPr="002E64E5">
        <w:t>.6</w:t>
      </w:r>
      <w:r w:rsidR="00E46821" w:rsidRPr="002E64E5">
        <w:t xml:space="preserve">.Обучающийся, родители (законные представители) несовершеннолетнего обучающегося вправе обжаловать меры дисциплинарного взысканияи их применение к обучающемуся.Для этого нужно обратиться в </w:t>
      </w:r>
      <w:r w:rsidR="00E46821" w:rsidRPr="002E64E5">
        <w:rPr>
          <w:rStyle w:val="a7"/>
          <w:b w:val="0"/>
        </w:rPr>
        <w:t>Комиссию по урегулированию споров</w:t>
      </w:r>
      <w:r w:rsidR="00E46821" w:rsidRPr="002E64E5">
        <w:t>между участниками образовательных отношений,</w:t>
      </w:r>
      <w:r w:rsidR="00E46821" w:rsidRPr="002E64E5">
        <w:rPr>
          <w:rStyle w:val="a7"/>
          <w:b w:val="0"/>
        </w:rPr>
        <w:t xml:space="preserve">решение которой является обязательным </w:t>
      </w:r>
      <w:r w:rsidR="00E46821" w:rsidRPr="002E64E5">
        <w:t xml:space="preserve">для всех </w:t>
      </w:r>
      <w:r w:rsidR="00E46821" w:rsidRPr="002E64E5">
        <w:lastRenderedPageBreak/>
        <w:t>участников образовательных отношений и подлежит исполнению в сроки, предусмотренные указанным решением.</w:t>
      </w:r>
    </w:p>
    <w:p w:rsidR="008139E5" w:rsidRPr="002E64E5" w:rsidRDefault="00F7159C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9274A8" w:rsidRPr="002E64E5">
        <w:t xml:space="preserve">.7. </w:t>
      </w:r>
      <w:r w:rsidR="008139E5" w:rsidRPr="002E64E5">
        <w:t xml:space="preserve">При отчислении обучающегося </w:t>
      </w:r>
      <w:r w:rsidR="003B40B6" w:rsidRPr="002E64E5">
        <w:t xml:space="preserve"> Ш</w:t>
      </w:r>
      <w:r w:rsidR="008139E5" w:rsidRPr="002E64E5">
        <w:t>кола обязана незамедлительно проинформировать об отчислении несовершеннолетнего обучающегося в качестве меры дисциплинарного взыскания орган</w:t>
      </w:r>
      <w:r w:rsidR="00B91DB1" w:rsidRPr="002E64E5">
        <w:t xml:space="preserve"> местного самоуправления</w:t>
      </w:r>
      <w:r w:rsidR="008139E5" w:rsidRPr="002E64E5">
        <w:t>, осуществляющий управление в сфере образования.</w:t>
      </w:r>
    </w:p>
    <w:p w:rsidR="00B91DB1" w:rsidRPr="002E64E5" w:rsidRDefault="009274A8" w:rsidP="00FC223B">
      <w:pPr>
        <w:pStyle w:val="ae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E64E5">
        <w:rPr>
          <w:rFonts w:eastAsiaTheme="minorHAnsi"/>
          <w:lang w:eastAsia="en-US"/>
        </w:rPr>
        <w:t>5.8</w:t>
      </w:r>
      <w:r w:rsidR="00B91DB1" w:rsidRPr="002E64E5">
        <w:rPr>
          <w:rFonts w:eastAsiaTheme="minorHAnsi"/>
          <w:lang w:eastAsia="en-US"/>
        </w:rPr>
        <w:t>. Орган местного самоуправления, осуществляющий управление в сфереобразования, и родители (законные представители) несовершеннолетнего</w:t>
      </w:r>
      <w:r w:rsidR="003B40B6" w:rsidRPr="002E64E5">
        <w:rPr>
          <w:rFonts w:eastAsiaTheme="minorHAnsi"/>
          <w:lang w:eastAsia="en-US"/>
        </w:rPr>
        <w:t>/</w:t>
      </w:r>
      <w:r w:rsidR="00B91DB1" w:rsidRPr="002E64E5">
        <w:rPr>
          <w:rFonts w:eastAsiaTheme="minorHAnsi"/>
          <w:lang w:eastAsia="en-US"/>
        </w:rPr>
        <w:t>обучающегося, отчисленного из Школы, не позднее чем в месячный срокпринимают меры, обеспечивающие получение несовершеннолетним общегообразования.</w:t>
      </w:r>
    </w:p>
    <w:p w:rsidR="00527535" w:rsidRPr="002E64E5" w:rsidRDefault="00F7159C" w:rsidP="00FC223B">
      <w:pPr>
        <w:pStyle w:val="ae"/>
        <w:spacing w:line="276" w:lineRule="auto"/>
        <w:ind w:firstLine="708"/>
        <w:jc w:val="both"/>
        <w:rPr>
          <w:rFonts w:eastAsiaTheme="minorHAnsi"/>
          <w:lang w:eastAsia="en-US"/>
        </w:rPr>
      </w:pPr>
      <w:r w:rsidRPr="002E64E5">
        <w:t>5</w:t>
      </w:r>
      <w:r w:rsidR="00690783" w:rsidRPr="002E64E5">
        <w:t>.</w:t>
      </w:r>
      <w:r w:rsidR="009274A8" w:rsidRPr="002E64E5">
        <w:t>9</w:t>
      </w:r>
      <w:r w:rsidR="00690783" w:rsidRPr="002E64E5">
        <w:t xml:space="preserve">.Досрочное прекращение образовательных отношений возможно </w:t>
      </w:r>
      <w:r w:rsidR="00FD7657" w:rsidRPr="002E64E5">
        <w:t>по обстоятельствам, не зависящим от воли обучающегося (родителей (законных представителей) несовершеннолетнего обучающегося и Школы, в том числе в случаях ликвидации Школы, аннулирования лицензии на осуществление образовательной деятельности</w:t>
      </w:r>
      <w:r w:rsidR="00527535" w:rsidRPr="002E64E5">
        <w:rPr>
          <w:rFonts w:eastAsiaTheme="minorHAnsi"/>
          <w:lang w:eastAsia="en-US"/>
        </w:rPr>
        <w:t>, лишения ее государственной аккредитации или истечения срока действия государственной аккредитации по соответствующей образовательной</w:t>
      </w:r>
      <w:r w:rsidR="003B40B6" w:rsidRPr="002E64E5">
        <w:rPr>
          <w:rFonts w:eastAsiaTheme="minorHAnsi"/>
          <w:lang w:eastAsia="en-US"/>
        </w:rPr>
        <w:t xml:space="preserve"> п</w:t>
      </w:r>
      <w:r w:rsidR="000112A0">
        <w:rPr>
          <w:rFonts w:eastAsiaTheme="minorHAnsi"/>
          <w:lang w:eastAsia="en-US"/>
        </w:rPr>
        <w:t>рограмме, а также при ликвидации образовательной организации.</w:t>
      </w:r>
      <w:r w:rsidR="00527535" w:rsidRPr="002E64E5">
        <w:rPr>
          <w:rFonts w:eastAsiaTheme="minorHAnsi"/>
          <w:lang w:eastAsia="en-US"/>
        </w:rPr>
        <w:t xml:space="preserve"> В этом случае  учредитель Школы обеспечивает перевод обучающихся с согласия обучающихся (родителей (законных представителей) несовершеннолетних обучающихся) в другие организации, осуществляющие образовательную деятельность по соответствующим образовательным программам.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871FC" w:rsidRPr="002E64E5" w:rsidRDefault="00527535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8139E5" w:rsidRPr="002E64E5">
        <w:t>.1</w:t>
      </w:r>
      <w:r w:rsidR="009274A8" w:rsidRPr="002E64E5">
        <w:t>0</w:t>
      </w:r>
      <w:r w:rsidR="00690783" w:rsidRPr="002E64E5">
        <w:t>.</w:t>
      </w:r>
      <w:r w:rsidR="00FD7657" w:rsidRPr="002E64E5"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Школой, за исключением основных, предусмотренных Правилами внутреннего распорядка обучающихся.</w:t>
      </w:r>
    </w:p>
    <w:p w:rsidR="007871FC" w:rsidRPr="002E64E5" w:rsidRDefault="00527535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9274A8" w:rsidRPr="002E64E5">
        <w:t>.11</w:t>
      </w:r>
      <w:r w:rsidR="007871FC" w:rsidRPr="002E64E5">
        <w:t>.</w:t>
      </w:r>
      <w:r w:rsidR="00FD7657" w:rsidRPr="002E64E5">
        <w:t>Основанием для прекращения образовательных отношений является приказ  директора Школы об отчислении обучающегося</w:t>
      </w:r>
      <w:r w:rsidR="00914A1D">
        <w:t xml:space="preserve"> из Школы</w:t>
      </w:r>
      <w:r w:rsidR="00FD7657" w:rsidRPr="002E64E5">
        <w:t xml:space="preserve">.  </w:t>
      </w:r>
    </w:p>
    <w:p w:rsidR="007871FC" w:rsidRPr="002E64E5" w:rsidRDefault="00527535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7871FC" w:rsidRPr="002E64E5">
        <w:t>.</w:t>
      </w:r>
      <w:r w:rsidR="008139E5" w:rsidRPr="002E64E5">
        <w:t>1</w:t>
      </w:r>
      <w:r w:rsidR="009274A8" w:rsidRPr="002E64E5">
        <w:t>2</w:t>
      </w:r>
      <w:r w:rsidR="007871FC" w:rsidRPr="002E64E5">
        <w:t>.</w:t>
      </w:r>
      <w:r w:rsidR="00FD7657" w:rsidRPr="002E64E5"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</w:r>
    </w:p>
    <w:p w:rsidR="00FD7657" w:rsidRPr="002E64E5" w:rsidRDefault="00527535" w:rsidP="00FC223B">
      <w:pPr>
        <w:pStyle w:val="ae"/>
        <w:spacing w:line="276" w:lineRule="auto"/>
        <w:ind w:firstLine="708"/>
        <w:jc w:val="both"/>
      </w:pPr>
      <w:r w:rsidRPr="002E64E5">
        <w:t>5</w:t>
      </w:r>
      <w:r w:rsidR="008139E5" w:rsidRPr="002E64E5">
        <w:t>.1</w:t>
      </w:r>
      <w:r w:rsidR="009274A8" w:rsidRPr="002E64E5">
        <w:t>3</w:t>
      </w:r>
      <w:r w:rsidR="007871FC" w:rsidRPr="002E64E5">
        <w:t>.</w:t>
      </w:r>
      <w:r w:rsidR="00FD7657" w:rsidRPr="002E64E5">
        <w:t xml:space="preserve"> При досрочном прекращении образовательных отношений Школа, в трехдневный срок после издания приказа об отчислении обучающегося, выдает отчисленному лицу справку об обучении в соответствии с частью 12 статьи 60 Федерального закона «Об образовании в Российской Федерации».</w:t>
      </w:r>
    </w:p>
    <w:p w:rsidR="00FD7657" w:rsidRPr="002E64E5" w:rsidRDefault="00FD7657" w:rsidP="00FC223B">
      <w:pPr>
        <w:pStyle w:val="ae"/>
        <w:spacing w:line="276" w:lineRule="auto"/>
        <w:jc w:val="both"/>
      </w:pPr>
      <w:r w:rsidRPr="002E64E5">
        <w:br/>
      </w:r>
      <w:r w:rsidR="00E668E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86.7pt;margin-top:692.7pt;width:196.8pt;height:70.2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" fillcolor="white [3201]" stroked="f" strokeweight=".5pt">
            <v:path arrowok="t"/>
            <v:textbox>
              <w:txbxContent>
                <w:p w:rsidR="00FD7657" w:rsidRDefault="00FD7657" w:rsidP="00FD7657">
                  <w:r>
                    <w:t xml:space="preserve">Рассмотрено на заседании </w:t>
                  </w:r>
                </w:p>
                <w:p w:rsidR="00FD7657" w:rsidRDefault="00FD7657" w:rsidP="00FD7657">
                  <w:r>
                    <w:t>педагогического совета школы</w:t>
                  </w:r>
                </w:p>
                <w:p w:rsidR="00FD7657" w:rsidRDefault="00FD7657" w:rsidP="00FD7657">
                  <w:r>
                    <w:t>(Протокол № 6 от 28.01.2014г.)</w:t>
                  </w:r>
                </w:p>
              </w:txbxContent>
            </v:textbox>
          </v:shape>
        </w:pict>
      </w:r>
      <w:r w:rsidRPr="002E64E5">
        <w:br/>
      </w:r>
    </w:p>
    <w:p w:rsidR="00977AE4" w:rsidRPr="009274A8" w:rsidRDefault="008F263C" w:rsidP="009274A8">
      <w:pPr>
        <w:spacing w:line="276" w:lineRule="auto"/>
        <w:rPr>
          <w:sz w:val="28"/>
          <w:szCs w:val="28"/>
        </w:rPr>
      </w:pPr>
    </w:p>
    <w:sectPr w:rsidR="00977AE4" w:rsidRPr="009274A8" w:rsidSect="003B40B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63C" w:rsidRDefault="008F263C" w:rsidP="003B40B6">
      <w:r>
        <w:separator/>
      </w:r>
    </w:p>
  </w:endnote>
  <w:endnote w:type="continuationSeparator" w:id="1">
    <w:p w:rsidR="008F263C" w:rsidRDefault="008F263C" w:rsidP="003B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63C" w:rsidRDefault="008F263C" w:rsidP="003B40B6">
      <w:r>
        <w:separator/>
      </w:r>
    </w:p>
  </w:footnote>
  <w:footnote w:type="continuationSeparator" w:id="1">
    <w:p w:rsidR="008F263C" w:rsidRDefault="008F263C" w:rsidP="003B4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29177"/>
      <w:docPartObj>
        <w:docPartGallery w:val="Page Numbers (Top of Page)"/>
        <w:docPartUnique/>
      </w:docPartObj>
    </w:sdtPr>
    <w:sdtContent>
      <w:p w:rsidR="003B40B6" w:rsidRDefault="00E668EB">
        <w:pPr>
          <w:pStyle w:val="aa"/>
          <w:jc w:val="center"/>
        </w:pPr>
        <w:r>
          <w:fldChar w:fldCharType="begin"/>
        </w:r>
        <w:r w:rsidR="003B40B6">
          <w:instrText>PAGE   \* MERGEFORMAT</w:instrText>
        </w:r>
        <w:r>
          <w:fldChar w:fldCharType="separate"/>
        </w:r>
        <w:r w:rsidR="000862D3">
          <w:rPr>
            <w:noProof/>
          </w:rPr>
          <w:t>4</w:t>
        </w:r>
        <w:r>
          <w:fldChar w:fldCharType="end"/>
        </w:r>
      </w:p>
    </w:sdtContent>
  </w:sdt>
  <w:p w:rsidR="003B40B6" w:rsidRDefault="003B40B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151"/>
    <w:multiLevelType w:val="hybridMultilevel"/>
    <w:tmpl w:val="12C2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D37"/>
    <w:multiLevelType w:val="multilevel"/>
    <w:tmpl w:val="269C9E9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1A16D1"/>
    <w:multiLevelType w:val="hybridMultilevel"/>
    <w:tmpl w:val="6AB0698E"/>
    <w:lvl w:ilvl="0" w:tplc="418872EC">
      <w:start w:val="1"/>
      <w:numFmt w:val="decimal"/>
      <w:lvlText w:val="%1)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5AF"/>
    <w:multiLevelType w:val="multilevel"/>
    <w:tmpl w:val="7FE27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5">
    <w:nsid w:val="54E21CBB"/>
    <w:multiLevelType w:val="hybridMultilevel"/>
    <w:tmpl w:val="EE62DFA2"/>
    <w:lvl w:ilvl="0" w:tplc="FE3249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657"/>
    <w:rsid w:val="000112A0"/>
    <w:rsid w:val="000862D3"/>
    <w:rsid w:val="00115B4D"/>
    <w:rsid w:val="001B2ADD"/>
    <w:rsid w:val="0025263D"/>
    <w:rsid w:val="002C4A67"/>
    <w:rsid w:val="002E64E5"/>
    <w:rsid w:val="00325EFF"/>
    <w:rsid w:val="00355F54"/>
    <w:rsid w:val="003B40B6"/>
    <w:rsid w:val="003E103C"/>
    <w:rsid w:val="00402F57"/>
    <w:rsid w:val="004249DB"/>
    <w:rsid w:val="00522F4B"/>
    <w:rsid w:val="00527535"/>
    <w:rsid w:val="00556007"/>
    <w:rsid w:val="00690783"/>
    <w:rsid w:val="006D3297"/>
    <w:rsid w:val="00742636"/>
    <w:rsid w:val="007871FC"/>
    <w:rsid w:val="008139E5"/>
    <w:rsid w:val="00836270"/>
    <w:rsid w:val="00875653"/>
    <w:rsid w:val="008F263C"/>
    <w:rsid w:val="00914A1D"/>
    <w:rsid w:val="009274A8"/>
    <w:rsid w:val="00A71693"/>
    <w:rsid w:val="00A71B0A"/>
    <w:rsid w:val="00A9179B"/>
    <w:rsid w:val="00AF3360"/>
    <w:rsid w:val="00B27340"/>
    <w:rsid w:val="00B73FA8"/>
    <w:rsid w:val="00B91DB1"/>
    <w:rsid w:val="00DB1DD3"/>
    <w:rsid w:val="00E46821"/>
    <w:rsid w:val="00E668EB"/>
    <w:rsid w:val="00E97469"/>
    <w:rsid w:val="00EC62FD"/>
    <w:rsid w:val="00F7159C"/>
    <w:rsid w:val="00FC223B"/>
    <w:rsid w:val="00FD7657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57"/>
    <w:pPr>
      <w:spacing w:after="0" w:line="240" w:lineRule="auto"/>
    </w:pPr>
    <w:rPr>
      <w:rFonts w:ascii="Times New Roman" w:eastAsia="Calibri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D7657"/>
    <w:pPr>
      <w:suppressAutoHyphens/>
      <w:overflowPunct w:val="0"/>
      <w:autoSpaceDE w:val="0"/>
      <w:ind w:firstLine="851"/>
      <w:jc w:val="both"/>
    </w:pPr>
    <w:rPr>
      <w:rFonts w:eastAsia="Times New Roman"/>
      <w:spacing w:val="0"/>
      <w:kern w:val="0"/>
      <w:sz w:val="28"/>
      <w:lang w:eastAsia="ar-SA"/>
    </w:rPr>
  </w:style>
  <w:style w:type="paragraph" w:styleId="a3">
    <w:name w:val="List Paragraph"/>
    <w:basedOn w:val="a"/>
    <w:uiPriority w:val="34"/>
    <w:qFormat/>
    <w:rsid w:val="00FD7657"/>
    <w:pPr>
      <w:ind w:left="720"/>
      <w:contextualSpacing/>
    </w:pPr>
  </w:style>
  <w:style w:type="table" w:styleId="a4">
    <w:name w:val="Table Grid"/>
    <w:basedOn w:val="a1"/>
    <w:uiPriority w:val="59"/>
    <w:rsid w:val="00FD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C4A67"/>
    <w:pPr>
      <w:spacing w:before="30" w:after="30"/>
    </w:pPr>
    <w:rPr>
      <w:rFonts w:eastAsia="Times New Roman"/>
      <w:spacing w:val="0"/>
      <w:kern w:val="0"/>
    </w:rPr>
  </w:style>
  <w:style w:type="character" w:styleId="a6">
    <w:name w:val="Hyperlink"/>
    <w:basedOn w:val="a0"/>
    <w:semiHidden/>
    <w:unhideWhenUsed/>
    <w:rsid w:val="002C4A67"/>
    <w:rPr>
      <w:color w:val="0000FF"/>
      <w:u w:val="single"/>
    </w:rPr>
  </w:style>
  <w:style w:type="character" w:styleId="a7">
    <w:name w:val="Strong"/>
    <w:basedOn w:val="a0"/>
    <w:uiPriority w:val="22"/>
    <w:qFormat/>
    <w:rsid w:val="002C4A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5F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F54"/>
    <w:rPr>
      <w:rFonts w:ascii="Tahoma" w:eastAsia="Calibri" w:hAnsi="Tahoma" w:cs="Tahoma"/>
      <w:spacing w:val="8"/>
      <w:kern w:val="144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B4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40B6"/>
    <w:rPr>
      <w:rFonts w:ascii="Times New Roman" w:eastAsia="Calibri" w:hAnsi="Times New Roman" w:cs="Times New Roman"/>
      <w:spacing w:val="8"/>
      <w:kern w:val="144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B4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40B6"/>
    <w:rPr>
      <w:rFonts w:ascii="Times New Roman" w:eastAsia="Calibri" w:hAnsi="Times New Roman" w:cs="Times New Roman"/>
      <w:spacing w:val="8"/>
      <w:kern w:val="144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6D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Основной текст8"/>
    <w:basedOn w:val="a"/>
    <w:rsid w:val="004249DB"/>
    <w:pPr>
      <w:shd w:val="clear" w:color="auto" w:fill="FFFFFF"/>
      <w:spacing w:line="322" w:lineRule="exact"/>
    </w:pPr>
    <w:rPr>
      <w:rFonts w:eastAsia="Times New Roman"/>
      <w:color w:val="000000"/>
      <w:spacing w:val="0"/>
      <w:kern w:val="0"/>
      <w:sz w:val="27"/>
      <w:szCs w:val="27"/>
    </w:rPr>
  </w:style>
  <w:style w:type="character" w:customStyle="1" w:styleId="af">
    <w:name w:val="Без интервала Знак"/>
    <w:link w:val="ae"/>
    <w:uiPriority w:val="1"/>
    <w:rsid w:val="00424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57"/>
    <w:pPr>
      <w:spacing w:after="0" w:line="240" w:lineRule="auto"/>
    </w:pPr>
    <w:rPr>
      <w:rFonts w:ascii="Times New Roman" w:eastAsia="Calibri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D7657"/>
    <w:pPr>
      <w:suppressAutoHyphens/>
      <w:overflowPunct w:val="0"/>
      <w:autoSpaceDE w:val="0"/>
      <w:ind w:firstLine="851"/>
      <w:jc w:val="both"/>
    </w:pPr>
    <w:rPr>
      <w:rFonts w:eastAsia="Times New Roman"/>
      <w:spacing w:val="0"/>
      <w:kern w:val="0"/>
      <w:sz w:val="28"/>
      <w:lang w:eastAsia="ar-SA"/>
    </w:rPr>
  </w:style>
  <w:style w:type="paragraph" w:styleId="a3">
    <w:name w:val="List Paragraph"/>
    <w:basedOn w:val="a"/>
    <w:uiPriority w:val="34"/>
    <w:qFormat/>
    <w:rsid w:val="00FD7657"/>
    <w:pPr>
      <w:ind w:left="720"/>
      <w:contextualSpacing/>
    </w:pPr>
  </w:style>
  <w:style w:type="table" w:styleId="a4">
    <w:name w:val="Table Grid"/>
    <w:basedOn w:val="a1"/>
    <w:uiPriority w:val="59"/>
    <w:rsid w:val="00FD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C4A67"/>
    <w:pPr>
      <w:spacing w:before="30" w:after="30"/>
    </w:pPr>
    <w:rPr>
      <w:rFonts w:eastAsia="Times New Roman"/>
      <w:spacing w:val="0"/>
      <w:kern w:val="0"/>
    </w:rPr>
  </w:style>
  <w:style w:type="character" w:styleId="a6">
    <w:name w:val="Hyperlink"/>
    <w:basedOn w:val="a0"/>
    <w:semiHidden/>
    <w:unhideWhenUsed/>
    <w:rsid w:val="002C4A67"/>
    <w:rPr>
      <w:color w:val="0000FF"/>
      <w:u w:val="single"/>
    </w:rPr>
  </w:style>
  <w:style w:type="character" w:styleId="a7">
    <w:name w:val="Strong"/>
    <w:basedOn w:val="a0"/>
    <w:uiPriority w:val="22"/>
    <w:qFormat/>
    <w:rsid w:val="002C4A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5F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F54"/>
    <w:rPr>
      <w:rFonts w:ascii="Tahoma" w:eastAsia="Calibri" w:hAnsi="Tahoma" w:cs="Tahoma"/>
      <w:spacing w:val="8"/>
      <w:kern w:val="144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B40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B40B6"/>
    <w:rPr>
      <w:rFonts w:ascii="Times New Roman" w:eastAsia="Calibri" w:hAnsi="Times New Roman" w:cs="Times New Roman"/>
      <w:spacing w:val="8"/>
      <w:kern w:val="144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B4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B40B6"/>
    <w:rPr>
      <w:rFonts w:ascii="Times New Roman" w:eastAsia="Calibri" w:hAnsi="Times New Roman" w:cs="Times New Roman"/>
      <w:spacing w:val="8"/>
      <w:kern w:val="144"/>
      <w:sz w:val="20"/>
      <w:szCs w:val="20"/>
      <w:lang w:eastAsia="ru-RU"/>
    </w:rPr>
  </w:style>
  <w:style w:type="paragraph" w:styleId="ae">
    <w:name w:val="No Spacing"/>
    <w:qFormat/>
    <w:rsid w:val="006D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84982-1453-4489-AFA7-AAB520A7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ZavUchi</cp:lastModifiedBy>
  <cp:revision>12</cp:revision>
  <cp:lastPrinted>2022-08-30T11:42:00Z</cp:lastPrinted>
  <dcterms:created xsi:type="dcterms:W3CDTF">2022-08-08T22:19:00Z</dcterms:created>
  <dcterms:modified xsi:type="dcterms:W3CDTF">2022-10-19T11:09:00Z</dcterms:modified>
</cp:coreProperties>
</file>